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C114B" w14:textId="77777777" w:rsidR="00F53F47" w:rsidRDefault="00F53F47" w:rsidP="00F53F47">
      <w:pPr>
        <w:pStyle w:val="1"/>
        <w:shd w:val="clear" w:color="auto" w:fill="FFFFFF"/>
        <w:spacing w:before="0" w:beforeAutospacing="0" w:after="300" w:afterAutospacing="0"/>
        <w:jc w:val="center"/>
        <w:rPr>
          <w:rFonts w:ascii="Segoe UI" w:hAnsi="Segoe UI" w:cs="Segoe UI"/>
          <w:b w:val="0"/>
          <w:bCs w:val="0"/>
          <w:color w:val="2B2B2B"/>
          <w:sz w:val="42"/>
          <w:szCs w:val="42"/>
        </w:rPr>
      </w:pPr>
      <w:r>
        <w:rPr>
          <w:rFonts w:ascii="Segoe UI" w:hAnsi="Segoe UI" w:cs="Segoe UI"/>
          <w:b w:val="0"/>
          <w:bCs w:val="0"/>
          <w:color w:val="2B2B2B"/>
          <w:sz w:val="42"/>
          <w:szCs w:val="42"/>
        </w:rPr>
        <w:t>Перечень объектов контроля</w:t>
      </w:r>
    </w:p>
    <w:p w14:paraId="52C06ECB" w14:textId="33F3A96B" w:rsidR="00F53F47" w:rsidRDefault="00F53F47" w:rsidP="00F53F47">
      <w:pPr>
        <w:pStyle w:val="a3"/>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 xml:space="preserve">Объектами муниципального лесного контроля (далее – объекты контроля) являются лесные участки, расположенные в границах </w:t>
      </w:r>
      <w:r>
        <w:rPr>
          <w:rFonts w:ascii="Segoe UI" w:hAnsi="Segoe UI" w:cs="Segoe UI"/>
          <w:color w:val="2B2B2B"/>
        </w:rPr>
        <w:t>Култукского</w:t>
      </w:r>
      <w:bookmarkStart w:id="0" w:name="_GoBack"/>
      <w:bookmarkEnd w:id="0"/>
      <w:r>
        <w:rPr>
          <w:rFonts w:ascii="Segoe UI" w:hAnsi="Segoe UI" w:cs="Segoe UI"/>
          <w:color w:val="2B2B2B"/>
        </w:rPr>
        <w:t xml:space="preserve"> муниципального образования, находящиеся в муниципальной собственности. </w:t>
      </w:r>
    </w:p>
    <w:p w14:paraId="3B674806" w14:textId="77777777" w:rsidR="00F53F47" w:rsidRDefault="00F53F47" w:rsidP="00F53F47">
      <w:pPr>
        <w:pStyle w:val="a3"/>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Объекты муниципального лесного контроля подразделяются в соответствии с их принадлежностью к той или иной категории риска в рамках осуществления муниципального лесного контроля, а именно: </w:t>
      </w:r>
    </w:p>
    <w:p w14:paraId="0442E5B3" w14:textId="77777777" w:rsidR="00F53F47" w:rsidRDefault="00F53F47" w:rsidP="00F53F47">
      <w:pPr>
        <w:pStyle w:val="a3"/>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1. В соответствии с категорией значительного риска – объекты контроля, которыми владеют и (или) пользуются юридические лица, физические лица, индивидуальные предприниматели при наличии в течени</w:t>
      </w:r>
      <w:proofErr w:type="gramStart"/>
      <w:r>
        <w:rPr>
          <w:rFonts w:ascii="Segoe UI" w:hAnsi="Segoe UI" w:cs="Segoe UI"/>
          <w:color w:val="2B2B2B"/>
        </w:rPr>
        <w:t>и</w:t>
      </w:r>
      <w:proofErr w:type="gramEnd"/>
      <w:r>
        <w:rPr>
          <w:rFonts w:ascii="Segoe UI" w:hAnsi="Segoe UI" w:cs="Segoe UI"/>
          <w:color w:val="2B2B2B"/>
        </w:rPr>
        <w:t xml:space="preserve"> последних трех лет на дату принятия решения об отнесении деятельности юридического лица, физического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по использованию лесных участков. </w:t>
      </w:r>
    </w:p>
    <w:p w14:paraId="1572BD80" w14:textId="77777777" w:rsidR="00F53F47" w:rsidRDefault="00F53F47" w:rsidP="00F53F47">
      <w:pPr>
        <w:pStyle w:val="a3"/>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2. В соответствии с категорией умеренного риска – объекты контроля, которыми владеют и (или) пользуются юридические лица, физические лица, индивидуальные предприниматели при наличии в течени</w:t>
      </w:r>
      <w:proofErr w:type="gramStart"/>
      <w:r>
        <w:rPr>
          <w:rFonts w:ascii="Segoe UI" w:hAnsi="Segoe UI" w:cs="Segoe UI"/>
          <w:color w:val="2B2B2B"/>
        </w:rPr>
        <w:t>и</w:t>
      </w:r>
      <w:proofErr w:type="gramEnd"/>
      <w:r>
        <w:rPr>
          <w:rFonts w:ascii="Segoe UI" w:hAnsi="Segoe UI" w:cs="Segoe UI"/>
          <w:color w:val="2B2B2B"/>
        </w:rPr>
        <w:t xml:space="preserve"> последних пяти лет на дату принятия решения об отнесении деятельности юридического лица, физического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по использованию лесных участков. </w:t>
      </w:r>
    </w:p>
    <w:p w14:paraId="6DDC9730" w14:textId="77777777" w:rsidR="00F53F47" w:rsidRDefault="00F53F47" w:rsidP="00F53F47">
      <w:pPr>
        <w:pStyle w:val="a3"/>
        <w:shd w:val="clear" w:color="auto" w:fill="FFFFFF"/>
        <w:spacing w:before="0" w:beforeAutospacing="0" w:after="150" w:afterAutospacing="0"/>
        <w:jc w:val="both"/>
        <w:rPr>
          <w:rFonts w:ascii="Segoe UI" w:hAnsi="Segoe UI" w:cs="Segoe UI"/>
          <w:color w:val="2B2B2B"/>
        </w:rPr>
      </w:pPr>
      <w:r>
        <w:rPr>
          <w:rFonts w:ascii="Segoe UI" w:hAnsi="Segoe UI" w:cs="Segoe UI"/>
          <w:color w:val="2B2B2B"/>
        </w:rPr>
        <w:t>3. В соответствии с категорией низкого риска – объекты контроля, которыми владеют и (или) пользуются юридические лица, физические лица, индивидуальные предприниматели при отсутствии обстоятельств, указанных в пунктах 1, 2 критериев отнесения деятельности юридических лиц, физических лиц или индивидуальных предпринимателей к категориям риска.</w:t>
      </w:r>
    </w:p>
    <w:p w14:paraId="17BDB78C" w14:textId="77777777" w:rsidR="00FF2525" w:rsidRPr="00F53F47" w:rsidRDefault="00FF2525" w:rsidP="00F53F47"/>
    <w:sectPr w:rsidR="00FF2525" w:rsidRPr="00F53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CB"/>
    <w:rsid w:val="000A2042"/>
    <w:rsid w:val="001A3C45"/>
    <w:rsid w:val="003F6AB1"/>
    <w:rsid w:val="005040CB"/>
    <w:rsid w:val="00510452"/>
    <w:rsid w:val="00A85A3A"/>
    <w:rsid w:val="00CD26AA"/>
    <w:rsid w:val="00F53F47"/>
    <w:rsid w:val="00FF2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CB"/>
  </w:style>
  <w:style w:type="paragraph" w:styleId="1">
    <w:name w:val="heading 1"/>
    <w:basedOn w:val="a"/>
    <w:link w:val="10"/>
    <w:uiPriority w:val="9"/>
    <w:qFormat/>
    <w:rsid w:val="003F6A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6AB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F6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3C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CB"/>
  </w:style>
  <w:style w:type="paragraph" w:styleId="1">
    <w:name w:val="heading 1"/>
    <w:basedOn w:val="a"/>
    <w:link w:val="10"/>
    <w:uiPriority w:val="9"/>
    <w:qFormat/>
    <w:rsid w:val="003F6A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6AB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F6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3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21301">
      <w:bodyDiv w:val="1"/>
      <w:marLeft w:val="0"/>
      <w:marRight w:val="0"/>
      <w:marTop w:val="0"/>
      <w:marBottom w:val="0"/>
      <w:divBdr>
        <w:top w:val="none" w:sz="0" w:space="0" w:color="auto"/>
        <w:left w:val="none" w:sz="0" w:space="0" w:color="auto"/>
        <w:bottom w:val="none" w:sz="0" w:space="0" w:color="auto"/>
        <w:right w:val="none" w:sz="0" w:space="0" w:color="auto"/>
      </w:divBdr>
      <w:divsChild>
        <w:div w:id="1465199007">
          <w:marLeft w:val="0"/>
          <w:marRight w:val="0"/>
          <w:marTop w:val="0"/>
          <w:marBottom w:val="0"/>
          <w:divBdr>
            <w:top w:val="none" w:sz="0" w:space="0" w:color="auto"/>
            <w:left w:val="none" w:sz="0" w:space="0" w:color="auto"/>
            <w:bottom w:val="none" w:sz="0" w:space="0" w:color="auto"/>
            <w:right w:val="none" w:sz="0" w:space="0" w:color="auto"/>
          </w:divBdr>
          <w:divsChild>
            <w:div w:id="1588147486">
              <w:marLeft w:val="0"/>
              <w:marRight w:val="0"/>
              <w:marTop w:val="0"/>
              <w:marBottom w:val="0"/>
              <w:divBdr>
                <w:top w:val="none" w:sz="0" w:space="0" w:color="auto"/>
                <w:left w:val="none" w:sz="0" w:space="0" w:color="auto"/>
                <w:bottom w:val="none" w:sz="0" w:space="0" w:color="auto"/>
                <w:right w:val="none" w:sz="0" w:space="0" w:color="auto"/>
              </w:divBdr>
              <w:divsChild>
                <w:div w:id="19529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8501">
      <w:bodyDiv w:val="1"/>
      <w:marLeft w:val="0"/>
      <w:marRight w:val="0"/>
      <w:marTop w:val="0"/>
      <w:marBottom w:val="0"/>
      <w:divBdr>
        <w:top w:val="none" w:sz="0" w:space="0" w:color="auto"/>
        <w:left w:val="none" w:sz="0" w:space="0" w:color="auto"/>
        <w:bottom w:val="none" w:sz="0" w:space="0" w:color="auto"/>
        <w:right w:val="none" w:sz="0" w:space="0" w:color="auto"/>
      </w:divBdr>
      <w:divsChild>
        <w:div w:id="440533211">
          <w:marLeft w:val="0"/>
          <w:marRight w:val="0"/>
          <w:marTop w:val="0"/>
          <w:marBottom w:val="0"/>
          <w:divBdr>
            <w:top w:val="none" w:sz="0" w:space="0" w:color="auto"/>
            <w:left w:val="none" w:sz="0" w:space="0" w:color="auto"/>
            <w:bottom w:val="none" w:sz="0" w:space="0" w:color="auto"/>
            <w:right w:val="none" w:sz="0" w:space="0" w:color="auto"/>
          </w:divBdr>
          <w:divsChild>
            <w:div w:id="1685133047">
              <w:marLeft w:val="0"/>
              <w:marRight w:val="0"/>
              <w:marTop w:val="0"/>
              <w:marBottom w:val="0"/>
              <w:divBdr>
                <w:top w:val="none" w:sz="0" w:space="0" w:color="auto"/>
                <w:left w:val="none" w:sz="0" w:space="0" w:color="auto"/>
                <w:bottom w:val="none" w:sz="0" w:space="0" w:color="auto"/>
                <w:right w:val="none" w:sz="0" w:space="0" w:color="auto"/>
              </w:divBdr>
              <w:divsChild>
                <w:div w:id="12294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4375">
      <w:bodyDiv w:val="1"/>
      <w:marLeft w:val="0"/>
      <w:marRight w:val="0"/>
      <w:marTop w:val="0"/>
      <w:marBottom w:val="0"/>
      <w:divBdr>
        <w:top w:val="none" w:sz="0" w:space="0" w:color="auto"/>
        <w:left w:val="none" w:sz="0" w:space="0" w:color="auto"/>
        <w:bottom w:val="none" w:sz="0" w:space="0" w:color="auto"/>
        <w:right w:val="none" w:sz="0" w:space="0" w:color="auto"/>
      </w:divBdr>
      <w:divsChild>
        <w:div w:id="5327313">
          <w:marLeft w:val="0"/>
          <w:marRight w:val="0"/>
          <w:marTop w:val="0"/>
          <w:marBottom w:val="0"/>
          <w:divBdr>
            <w:top w:val="none" w:sz="0" w:space="0" w:color="auto"/>
            <w:left w:val="none" w:sz="0" w:space="0" w:color="auto"/>
            <w:bottom w:val="none" w:sz="0" w:space="0" w:color="auto"/>
            <w:right w:val="none" w:sz="0" w:space="0" w:color="auto"/>
          </w:divBdr>
          <w:divsChild>
            <w:div w:id="888490586">
              <w:marLeft w:val="0"/>
              <w:marRight w:val="0"/>
              <w:marTop w:val="0"/>
              <w:marBottom w:val="0"/>
              <w:divBdr>
                <w:top w:val="none" w:sz="0" w:space="0" w:color="auto"/>
                <w:left w:val="none" w:sz="0" w:space="0" w:color="auto"/>
                <w:bottom w:val="none" w:sz="0" w:space="0" w:color="auto"/>
                <w:right w:val="none" w:sz="0" w:space="0" w:color="auto"/>
              </w:divBdr>
              <w:divsChild>
                <w:div w:id="6060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90025">
      <w:bodyDiv w:val="1"/>
      <w:marLeft w:val="0"/>
      <w:marRight w:val="0"/>
      <w:marTop w:val="0"/>
      <w:marBottom w:val="0"/>
      <w:divBdr>
        <w:top w:val="none" w:sz="0" w:space="0" w:color="auto"/>
        <w:left w:val="none" w:sz="0" w:space="0" w:color="auto"/>
        <w:bottom w:val="none" w:sz="0" w:space="0" w:color="auto"/>
        <w:right w:val="none" w:sz="0" w:space="0" w:color="auto"/>
      </w:divBdr>
      <w:divsChild>
        <w:div w:id="1283611694">
          <w:marLeft w:val="0"/>
          <w:marRight w:val="0"/>
          <w:marTop w:val="0"/>
          <w:marBottom w:val="0"/>
          <w:divBdr>
            <w:top w:val="none" w:sz="0" w:space="0" w:color="auto"/>
            <w:left w:val="none" w:sz="0" w:space="0" w:color="auto"/>
            <w:bottom w:val="none" w:sz="0" w:space="0" w:color="auto"/>
            <w:right w:val="none" w:sz="0" w:space="0" w:color="auto"/>
          </w:divBdr>
          <w:divsChild>
            <w:div w:id="1359238205">
              <w:marLeft w:val="0"/>
              <w:marRight w:val="0"/>
              <w:marTop w:val="0"/>
              <w:marBottom w:val="0"/>
              <w:divBdr>
                <w:top w:val="none" w:sz="0" w:space="0" w:color="auto"/>
                <w:left w:val="none" w:sz="0" w:space="0" w:color="auto"/>
                <w:bottom w:val="none" w:sz="0" w:space="0" w:color="auto"/>
                <w:right w:val="none" w:sz="0" w:space="0" w:color="auto"/>
              </w:divBdr>
              <w:divsChild>
                <w:div w:id="15965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1692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Владимировна Коваль</dc:creator>
  <cp:lastModifiedBy>User</cp:lastModifiedBy>
  <cp:revision>7</cp:revision>
  <dcterms:created xsi:type="dcterms:W3CDTF">2023-06-22T07:20:00Z</dcterms:created>
  <dcterms:modified xsi:type="dcterms:W3CDTF">2023-11-08T05:14:00Z</dcterms:modified>
</cp:coreProperties>
</file>